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In Macbeth, symbols are shown throughout the play, such as blood. Blood is a symbol of guilt and sin which we observe the most in Lady Macbeth. A quotation to exemplify how blood shows guilt in the play is expressed as, “will all of great neptune’s water wash away this blood off my hands!” In this quotation, the noun ‘water’ is a symbol of purity which Lady Macbeth implies will wash away the guilt attached to her. The noun ‘blood’ represents sin and guilt which can be washed away by the purity of the water. However, we know that Lady Macbeth later commits suicide in the play, due to the guilt of commanding her husband to commit such a henious crime. Lady Macbeth as we know starts to sleepwalk and hallucinate blood on her hands, the spek of her victims blood she cannot get rid of. The verb ‘out’ shows us that Lady Macbeth is commanding that her sins be washed away, pleading to repent. The catharsis event this has on the audience contrasts,  the audience may express a feeling of empathy and pity for Lady Macbeth whilst also expressing apathy and no remorse towards her. Some individuals may agree that Lady Macbeth gradually learnt her lesson which is now why she has feelings of guilt towards Duncan, whilst others argue that Lady Macbeth is still evil. The symbol of guilt shown as blood gives us more of an image of how guilt can haunt you in several ways. Overall, blood is shown as a symbol of guilt and sin in the play macbeth.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play Macbeth uses numerous nouns as symbols of heroism, purity and evil etc. Shakespeare uses the term “light and dark” to represent purity and evil. This is shown in the quotation “dark and deep desires” In this quotation, Lady Macbeth is using the adjective ‘dark’ as a symbol representing evil and bad. In other words, Lady Macbeth is expressing how evil her desires are, using the word ‘dark’ to represent that. In the play, Lady Macbeth also includes for the light hide the dark, which shows the audience how Lady Macbeth sees ‘light’ as a symbol of purity. These symbols shown to the audience throughout the play shows how deep of a meaning these words hold. Overall, Shakespeares purpose to adding these symbols was to show how words have deeper meanings and how duplicitous Lady Macbeth presents herself in the play.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In the play, a dagger is also used as a symbol. A dagger symbolises cowardness. This is said in the quotation “IS this a dagger i see before me?” the noun ‘dagger’ shows hesitance and along with that cowardness in Macbeth. We as the audience know that Macbeth was commanded to commit an act of regicide, followed by king Duncan’s death. In the quotation, Macbeth also seems to question himself. “IS THIS a dagger i see before me?” showing his hesitance and as Lady Macbeth says “Are you a man?” Implying his cowardness which we are shown in this scene. The term ‘man’ which Lady Macbeth uses is also a symbol of power, as in the Jacobean times the men were seen as the more powerful, superior sex, dominating women. In those times, referring to a man as a woman was seen as offensive and as calling them weak. The effect this has on the audience varies as it is different to modern society now. Overall, we know that there are several symbols in Macbeth including daggers and genders.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color w:val="ff0000"/>
        </w:rPr>
      </w:pPr>
      <w:r w:rsidDel="00000000" w:rsidR="00000000" w:rsidRPr="00000000">
        <w:rPr>
          <w:color w:val="ff0000"/>
          <w:rtl w:val="0"/>
        </w:rPr>
        <w:t xml:space="preserve">Feedback:</w:t>
      </w:r>
    </w:p>
    <w:p w:rsidR="00000000" w:rsidDel="00000000" w:rsidP="00000000" w:rsidRDefault="00000000" w:rsidRPr="00000000" w14:paraId="00000008">
      <w:pPr>
        <w:spacing w:after="240" w:before="240" w:lineRule="auto"/>
        <w:rPr>
          <w:color w:val="ff0000"/>
        </w:rPr>
      </w:pPr>
      <w:r w:rsidDel="00000000" w:rsidR="00000000" w:rsidRPr="00000000">
        <w:rPr>
          <w:color w:val="ff0000"/>
          <w:rtl w:val="0"/>
        </w:rPr>
        <w:t xml:space="preserve">This response shows a basic understanding of symbolism in </w:t>
      </w:r>
      <w:r w:rsidDel="00000000" w:rsidR="00000000" w:rsidRPr="00000000">
        <w:rPr>
          <w:i w:val="1"/>
          <w:iCs w:val="1"/>
          <w:color w:val="ff0000"/>
          <w:rtl w:val="0"/>
        </w:rPr>
        <w:t xml:space="preserve">Macbeth</w:t>
      </w:r>
      <w:r w:rsidDel="00000000" w:rsidR="00000000" w:rsidRPr="00000000">
        <w:rPr>
          <w:color w:val="ff0000"/>
          <w:rtl w:val="0"/>
        </w:rPr>
        <w:t xml:space="preserve">, but it is currently sitting around a Grade 4 because of several key issues that limit progress. The most serious problem is inaccurate quotation and attribution, for example, the line about “Neptune’s ocean” is said by Macbeth, not Lady Macbeth, and other quotes are misremembered, which significantly weakens AO1 marks. Analysis tends to be repetitive and surface-level, often stating that blood represents guilt without exploring more complex ideas such as irreversible sin, psychological torment, or religious implications. There is also an over-reliance on labelling techniques like “noun” and “verb” without explaining their deeper effect, which does not meet higher-grade criteria. Some interpretations are oversimplified or inaccurate, such as describing the dagger purely as a symbol of cowardice rather than ambition and inner conflict, and several sentences are unclear or poorly expressed, with frequent spelling and grammatical errors reducing clarity. While there is some attempt to include context and audience response, this is often vague or not securely linked to Shakespeare’s intentions. To improve, focus on learning accurate quotations, developing more detailed and exploratory analysis, prioritising clear explanations over terminology, and writing in a more precise and controlled way.</w:t>
      </w:r>
    </w:p>
    <w:p w:rsidR="00000000" w:rsidDel="00000000" w:rsidP="00000000" w:rsidRDefault="00000000" w:rsidRPr="00000000" w14:paraId="00000009">
      <w:pPr>
        <w:spacing w:after="240" w:before="240" w:lineRule="auto"/>
        <w:rPr>
          <w:color w:val="ff0000"/>
        </w:rPr>
      </w:pPr>
      <w:r w:rsidDel="00000000" w:rsidR="00000000" w:rsidRPr="00000000">
        <w:rPr>
          <w:b w:val="1"/>
          <w:bCs w:val="1"/>
          <w:color w:val="ff0000"/>
          <w:rtl w:val="0"/>
        </w:rPr>
        <w:t xml:space="preserve">What went well:</w:t>
        <w:br w:type="textWrapping"/>
      </w:r>
      <w:r w:rsidDel="00000000" w:rsidR="00000000" w:rsidRPr="00000000">
        <w:rPr>
          <w:color w:val="ff0000"/>
          <w:rtl w:val="0"/>
        </w:rPr>
        <w:t xml:space="preserve"> This response shows a clear awareness of key symbols in </w:t>
      </w:r>
      <w:r w:rsidDel="00000000" w:rsidR="00000000" w:rsidRPr="00000000">
        <w:rPr>
          <w:i w:val="1"/>
          <w:iCs w:val="1"/>
          <w:color w:val="ff0000"/>
          <w:rtl w:val="0"/>
        </w:rPr>
        <w:t xml:space="preserve">Macbeth</w:t>
      </w:r>
      <w:r w:rsidDel="00000000" w:rsidR="00000000" w:rsidRPr="00000000">
        <w:rPr>
          <w:color w:val="ff0000"/>
          <w:rtl w:val="0"/>
        </w:rPr>
        <w:t xml:space="preserve">, particularly blood, light and dark, and the dagger, and there is a consistent focus on linking these to ideas like guilt and evil. There is also an attempt to analyse language and consider audience reactions, which demonstrates an understanding of what the exam is asking for. The student shows some awareness of context, such as Jacobean views on gender, and tries to link this to characters like Lady Macbeth, which is a positive step towards higher-level analysis.</w:t>
      </w:r>
    </w:p>
    <w:p w:rsidR="00000000" w:rsidDel="00000000" w:rsidP="00000000" w:rsidRDefault="00000000" w:rsidRPr="00000000" w14:paraId="0000000A">
      <w:pPr>
        <w:spacing w:after="240" w:before="240" w:lineRule="auto"/>
        <w:rPr>
          <w:color w:val="ff0000"/>
        </w:rPr>
      </w:pPr>
      <w:r w:rsidDel="00000000" w:rsidR="00000000" w:rsidRPr="00000000">
        <w:rPr>
          <w:b w:val="1"/>
          <w:bCs w:val="1"/>
          <w:color w:val="ff0000"/>
          <w:rtl w:val="0"/>
        </w:rPr>
        <w:t xml:space="preserve">Targets for improvement:</w:t>
        <w:br w:type="textWrapping"/>
      </w:r>
      <w:r w:rsidDel="00000000" w:rsidR="00000000" w:rsidRPr="00000000">
        <w:rPr>
          <w:color w:val="ff0000"/>
          <w:rtl w:val="0"/>
        </w:rPr>
        <w:t xml:space="preserve"> To improve, the student must learn and use quotations accurately and ensure they are correctly attributed (e.g. key lines said by Macbeth should not be given to Lady Macbeth). Analysis needs to go beyond basic ideas (e.g. “blood = guilt”) and instead explore more detailed meanings and alternative interpretations. They should reduce the overuse of terminology like “noun” and “verb” unless it clearly supports deeper analysis, and focus more on explaining Shakespeare’s intentions. Expression also needs to be clearer, with improved spelling, punctuation, and sentence control to make ideas easier to follow.</w:t>
      </w:r>
    </w:p>
    <w:p w:rsidR="00000000" w:rsidDel="00000000" w:rsidP="00000000" w:rsidRDefault="00000000" w:rsidRPr="00000000" w14:paraId="0000000B">
      <w:pPr>
        <w:spacing w:after="240" w:before="240" w:lineRule="auto"/>
        <w:rPr>
          <w:color w:val="ff0000"/>
        </w:rPr>
      </w:pPr>
      <w:r w:rsidDel="00000000" w:rsidR="00000000" w:rsidRPr="00000000">
        <w:rPr>
          <w:rtl w:val="0"/>
        </w:rPr>
      </w:r>
    </w:p>
    <w:p w:rsidR="00000000" w:rsidDel="00000000" w:rsidP="00000000" w:rsidRDefault="00000000" w:rsidRPr="00000000" w14:paraId="0000000C">
      <w:pPr>
        <w:rPr>
          <w:b w:val="1"/>
          <w:bCs w:val="1"/>
          <w:color w:val="ff0000"/>
        </w:rPr>
      </w:pPr>
      <w:r w:rsidDel="00000000" w:rsidR="00000000" w:rsidRPr="00000000">
        <w:rPr>
          <w:rtl w:val="0"/>
        </w:rPr>
      </w:r>
    </w:p>
    <w:p w:rsidR="00000000" w:rsidDel="00000000" w:rsidP="00000000" w:rsidRDefault="00000000" w:rsidRPr="00000000" w14:paraId="0000000D">
      <w:pPr>
        <w:rPr>
          <w:color w:val="ff000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